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pPr w:leftFromText="141" w:rightFromText="141" w:vertAnchor="text" w:horzAnchor="margin" w:tblpY="-748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553"/>
        <w:gridCol w:w="2551"/>
        <w:gridCol w:w="2835"/>
        <w:gridCol w:w="2551"/>
        <w:gridCol w:w="2551"/>
      </w:tblGrid>
      <w:tr w:rsidR="00952089" w:rsidRPr="009612E4" w:rsidTr="00952089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553" w:type="dxa"/>
            <w:shd w:val="clear" w:color="auto" w:fill="FF9933"/>
            <w:vAlign w:val="center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</w:t>
            </w:r>
            <w:r w:rsidRPr="009612E4"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  <w:t xml:space="preserve"> </w:t>
            </w: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celująca</w:t>
            </w:r>
          </w:p>
        </w:tc>
      </w:tr>
      <w:tr w:rsidR="00952089" w:rsidRPr="009612E4" w:rsidTr="00952089">
        <w:tc>
          <w:tcPr>
            <w:tcW w:w="1809" w:type="dxa"/>
            <w:vMerge/>
            <w:shd w:val="clear" w:color="auto" w:fill="FF9933"/>
            <w:vAlign w:val="center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shd w:val="clear" w:color="auto" w:fill="FF9933"/>
            <w:vAlign w:val="center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Uczeń potrafi:</w:t>
            </w:r>
          </w:p>
        </w:tc>
      </w:tr>
      <w:tr w:rsidR="00952089" w:rsidRPr="009612E4" w:rsidTr="00952089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52089" w:rsidRPr="009612E4" w:rsidRDefault="00952089" w:rsidP="00952089">
            <w:pPr>
              <w:tabs>
                <w:tab w:val="left" w:pos="6313"/>
              </w:tabs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 xml:space="preserve">Dział 1. </w:t>
            </w:r>
            <w:r w:rsidRPr="009612E4">
              <w:rPr>
                <w:rFonts w:ascii="Bookman Old Style" w:eastAsia="Times New Roman" w:hAnsi="Bookman Old Style" w:cs="Times New Roman"/>
                <w:b/>
                <w:color w:val="FFFFFF" w:themeColor="background1"/>
                <w:sz w:val="20"/>
                <w:szCs w:val="20"/>
                <w:lang w:eastAsia="pl-PL"/>
              </w:rPr>
              <w:t>Kształt i ruchy Ziemi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>Kształt Ziemi. Siatka geograficzna</w:t>
            </w: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br/>
              <w:t>i kartograficzna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  <w:t>• podać nazwę kształtu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opisać siatkę geograficzną i kartograficzną.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dowód na kulistość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elementy siatki geograficznej na globusie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kartograficznej na mapie.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dowody na kulistość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  <w:t>•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wymienić cechy południków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równoleżników.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jeden z dowodów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na kulistość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przyczynę różnicy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długości promienia równikowego i biegunowego;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wytłumaczyć, co to jest geoida.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>Długość geograficzna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półkule, wschodnią i zachodnią;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zdefiniować pojęcia: bieguny, południk zerowy i 180°;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cechy długości geograficznej.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globusie i mapie świata: bieguny, południk zerowy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180°;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odczytać wartości długości geograficznej z map o różnych skalach;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zdefiniować długość geograficzną;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 podstawie wartości długości geograficznej znaleźć odpowiedni południk na mapach w różnych skalach.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odczytać z mapy wartości długości geograficznej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z dokładnością do minut;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omówić znaczenie południka zerowego i 180°.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 xml:space="preserve"> Szerokość geograficzna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półkule, północną i południową;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zdefiniować pojęcia: równik, zwrotniki i koła podbiegunowe;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cechy szerokości geograficznej.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globusie i mapie świata: równik, zwrotniki i koła podbiegunowe;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odczytać wartości szerokości geograficznej z map o różnych skalach;</w:t>
            </w:r>
          </w:p>
          <w:p w:rsidR="00952089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półkulę dla danej szerokości geograficznej.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zdefiniować szerokość geograficzną;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 podstawie wartości szerokości geograficznej znaleźć odpowiedni równoleżnik na mapach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różnych skalach.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odczytać z mapy wartości szerokości geograficznej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z dokładnością do minut;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omówić pochodzenie nazw charakterystycznych równoleżników. </w:t>
            </w:r>
          </w:p>
        </w:tc>
      </w:tr>
      <w:tr w:rsidR="00952089" w:rsidRPr="009612E4" w:rsidTr="00952089">
        <w:tc>
          <w:tcPr>
            <w:tcW w:w="1809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>Określanie położenia</w:t>
            </w: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br/>
              <w:t>w praktyce</w:t>
            </w:r>
          </w:p>
        </w:tc>
        <w:tc>
          <w:tcPr>
            <w:tcW w:w="2553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współrzędne geograficzne;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wskazać, z których linii siatki odczytujemy długość i szerokość geograficzną;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wskazać na mapie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odczytać współrzędne geograficzne punktu na mapie;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wskazać punkty skrajne różnych obiektów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geograficznych;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wskazać, kiedy używamy GPS.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 xml:space="preserve">• na podstawie podanych współrzędnych geograficznych odszukać punkt na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mapach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różnych skalach;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 współrzędne geograficzne punktów skrajnych różnych obiektów;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odczytać położenie obszaru;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obliczyć jego rozciągłość południkową i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równoleżnikową;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Ziemia we Wszechświecie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elementy Układu Słonecznego;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 dzisiejsze poglądy na położenie Ziemi w Układzie Słonecznym;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cechy planet i gwiazd.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omówić teorię geocentryczną;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porównać teorię geocentryczną i heliocentryczną.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Ruch obrotowy Ziemi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demonstrować, używając, ruch obrotowy Ziemi.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cechy ruchu obrotowego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cechy ruchu obrotowego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konsekwencje ruchu obrotowego Ziemi dla roślin, zwierząt i człowieka.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Czas na Ziemi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występowanie różnic czasu słonecznego jako konsekwencji ruchu obrotowego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zależność czasu słonecznego od położenia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na konkretnym południku.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tabs>
                <w:tab w:val="left" w:pos="2357"/>
              </w:tabs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rodzaje czasów;</w:t>
            </w:r>
          </w:p>
          <w:p w:rsidR="00952089" w:rsidRPr="009612E4" w:rsidRDefault="00952089" w:rsidP="00952089">
            <w:pPr>
              <w:tabs>
                <w:tab w:val="left" w:pos="2357"/>
              </w:tabs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korzystając z mapy stref czasowych, odczytać godzinę we wskazanych miejscach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na Ziemi.</w:t>
            </w:r>
          </w:p>
          <w:p w:rsidR="00952089" w:rsidRPr="009612E4" w:rsidRDefault="00952089" w:rsidP="00952089">
            <w:pPr>
              <w:tabs>
                <w:tab w:val="left" w:pos="2357"/>
              </w:tabs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 strefy czasowe, w których znajduje się Polska;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 różnicę czasu na wschód i na zachód od Polski.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obliczyć różnicę czasu słonecznego dla dowolnych punktów na Ziemi.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Ruch obiegowy Ziemi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zademonstrować, używając globusa ruch obiegowy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określić ramy czasowe astronomicznych pór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roku.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tabs>
                <w:tab w:val="left" w:pos="2357"/>
              </w:tabs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wymienić cechy ruchu obiegowego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używać pojęcia związane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z ruchem obiegowym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wymienić daty przesileń;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</w:t>
            </w:r>
            <w:r w:rsidRPr="009612E4">
              <w:rPr>
                <w:rFonts w:ascii="Bookman Old Style" w:hAnsi="Bookman Old Style" w:cs="TimesNewRoman"/>
                <w:sz w:val="20"/>
                <w:szCs w:val="20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omówić konsekwencje zmiany oświetlenia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Strefy oświetlenia Ziemi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strefy oświetlenia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ich zasięg na mapie, globusie.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tabs>
                <w:tab w:val="left" w:pos="2357"/>
              </w:tabs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omówić rejony występowania poszczególnych stref oświetlenia Ziemi;</w:t>
            </w:r>
          </w:p>
          <w:p w:rsidR="00952089" w:rsidRPr="009612E4" w:rsidRDefault="00952089" w:rsidP="00952089">
            <w:pPr>
              <w:tabs>
                <w:tab w:val="left" w:pos="2357"/>
              </w:tabs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cechy poszczególnych stref oświetlenia Ziemi;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różnice wynikające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z różnego oświetlenia Ziemi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poszczególnych strefach;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związek między ruchem obiegowym Ziemi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a strefami oświetlenia,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strefowym zróżnicowaniem klimatu i krajobrazów na Ziemi.</w:t>
            </w:r>
          </w:p>
        </w:tc>
      </w:tr>
      <w:tr w:rsidR="00952089" w:rsidRPr="009612E4" w:rsidTr="00952089">
        <w:tc>
          <w:tcPr>
            <w:tcW w:w="14850" w:type="dxa"/>
            <w:gridSpan w:val="6"/>
            <w:shd w:val="clear" w:color="auto" w:fill="1F497D" w:themeFill="text2"/>
          </w:tcPr>
          <w:p w:rsidR="00952089" w:rsidRPr="009612E4" w:rsidRDefault="00952089" w:rsidP="00952089">
            <w:pPr>
              <w:tabs>
                <w:tab w:val="left" w:pos="9059"/>
              </w:tabs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Dział 2. Geografia Europy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Europa</w:t>
            </w: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na mapie fizycznej </w:t>
            </w:r>
          </w:p>
          <w:p w:rsidR="00952089" w:rsidRPr="009612E4" w:rsidRDefault="00952089" w:rsidP="00952089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wielkość powierzchni Europy;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i krótko opisać najważniejsze cechy środowiska przyrodniczego Europy – duże zróżnicowanie ukształtowania powierzchni, silne rozwinięcie linii brzegowej, dominację obszarów nizinnych oraz położenie na umiarkowanych szerokościach 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geograficznych.</w:t>
            </w: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wskazać na mapie i nazwać główne morza i ocean otaczające Europę;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i nazwać największe wyspy i półwyspy Europy;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 typy wybrzeży występujące w Europie i wskazać ich przykłady na mapie;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główne pasma górskie i podać ich najwyższe szczyty;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 środowisko geograficzne dowolnej części Europy, korzystając z mapy fizycznogeograficznej.</w:t>
            </w:r>
          </w:p>
        </w:tc>
      </w:tr>
      <w:tr w:rsidR="00952089" w:rsidRPr="009612E4" w:rsidTr="00952089">
        <w:trPr>
          <w:trHeight w:val="1891"/>
        </w:trPr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Europa</w:t>
            </w: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na mapie politycznej 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politycznej państwa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państw niepodległych, terytoriów zależnych oraz państw nieuznawanych na arenie międzynarodowej.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stolice państw Europy;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historyczne procesy mające wpływ na współczesny obraz polityczny Europy: wojny, kolonializm.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konfliktów, które doprowadziły do powstania nowych państw w Europie.</w:t>
            </w: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historyczne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uwarunkowania istniejącego podziału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na Europę Zachodnią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Wschodnią. </w:t>
            </w: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952089" w:rsidRPr="009612E4" w:rsidTr="00952089">
        <w:tc>
          <w:tcPr>
            <w:tcW w:w="1809" w:type="dxa"/>
            <w:tcBorders>
              <w:bottom w:val="single" w:sz="6" w:space="0" w:color="auto"/>
            </w:tcBorders>
          </w:tcPr>
          <w:p w:rsidR="00952089" w:rsidRPr="009612E4" w:rsidRDefault="00C176DA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noProof/>
                <w:color w:val="000000" w:themeColor="text1"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6pt;margin-top:-2pt;width:738.7pt;height:0;flip:x;z-index:251658240;mso-position-horizontal-relative:text;mso-position-vertical-relative:text" o:connectortype="straight" strokecolor="#ffc000" strokeweight="3pt">
                  <v:shadow type="perspective" color="#4e6128 [1606]" opacity=".5" offset="1pt" offset2="-1pt"/>
                </v:shape>
              </w:pict>
            </w:r>
            <w:r w:rsidR="00952089"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Unia Europejska</w:t>
            </w:r>
          </w:p>
        </w:tc>
        <w:tc>
          <w:tcPr>
            <w:tcW w:w="2553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państwa należące do Unii Europejskiej;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wyjaśnić, na czym polega integracja państw w ramach Unii Europejskiej; 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 przykładzie Polski podać korzyści wynikające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 integracji w ramach UE.</w:t>
            </w: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 wybranych przykładach ocenić korzyści i zagrożenia wynikające ze wspólnej polityki w ramach Unii Europejskiej (np. wspólna 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przykłady społecznych i gospodarczych przemian, które nastąpiły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krajach Unii Europejskiej,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kolejne etapy integracji Europejskiej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od Europejskiej Wspólnoty Węgla i Stali po Unię Europejską w obecnym kształcie.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Trochę geologii – Islandia 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tematycznej płyty litosfery i ich granice;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położenie Islandii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na granicach płyt litosfery.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zjawiska zachodzące wzdłuż grzbietu śródoceanicznego na oceanie Atlantyckim;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znaczenie terminów: wulkanizm, trzęsienia 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ziemi.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wymienić skutki, jakie dla mieszkańców Islandii wynikają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 położenia na granicy płyt litosfery;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znaczenie terminu gejzer;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opisać mechanizm 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powstawania gejzerów.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opisać związek między położeniem na granicy płyt litosfery a występowaniem wulkanów i trzęsień ziemi;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powstawanie grzbietu 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śródoceanicznego i doliny ryftowej.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na podstawie mapy tematycznej wskazać inne miejsca w Europie położone na granicy płyt litosfery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opisać zależność między położeniem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a występowaniem 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wulkanizmu i trzęsień ziemi.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. Klimaty Europy </w:t>
            </w:r>
          </w:p>
          <w:p w:rsidR="00952089" w:rsidRPr="009612E4" w:rsidRDefault="00952089" w:rsidP="00952089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czynniki, które wpływają na klimat Europy;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strefy klimatyczne,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których położona jest Europa.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orientacyjny zasięg stref klimatycznych;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obszarów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o klimacie astrefowym.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Europy miejsca, w których przebieg granic stref klimatycznych został zmodyfikowany przez czynniki klimatotwórcze;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na podstawie mapy klimatycznej Europy strefę klimatyczną i cechy klimatu danego kraju Europy.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Ludzie</w:t>
            </w: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Europie </w:t>
            </w:r>
          </w:p>
          <w:p w:rsidR="00952089" w:rsidRPr="009612E4" w:rsidRDefault="00952089" w:rsidP="00952089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czynniki wpływające na rozmieszczenie ludności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Europie;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przykłady ludów zamieszkujących Europę;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przyczyny dużej imigracji do Europy.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przykłady świadczące o dużym zróżnicowaniu ludów Europy; 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przyczyny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zróżnicowania ludów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Europy; 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państw,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na terenie których przebywa duża liczba imigrantów.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państw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o dużym wewnętrznym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zróżnicowaniu językowym i kulturowym.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sytuację demograficzną Europy;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prorodzinnych rozwiązań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krajach europejskich.</w:t>
            </w:r>
          </w:p>
        </w:tc>
      </w:tr>
      <w:tr w:rsidR="00952089" w:rsidRPr="009612E4" w:rsidTr="00952089">
        <w:tc>
          <w:tcPr>
            <w:tcW w:w="1809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Londyn i Paryż – wielkie miasta Europy </w:t>
            </w:r>
          </w:p>
        </w:tc>
        <w:tc>
          <w:tcPr>
            <w:tcW w:w="2553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 podstawie ilustracji porównać centra i przedmieścia Londynu i Paryża;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przyporządkować główne funkcje do właściwych części wielkich metropolii (dzielnic centralnych i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podać podstawowe cechy wielkich metropolii (np. duża liczba ludności, wysoka gęstość zaludnienia i zabudowy);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przyczyny szybkiego rozwoju Londynu i Paryża;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podać przykłady atrakcji turystycznych Londynu i Paryża.</w:t>
            </w:r>
          </w:p>
          <w:p w:rsidR="00952089" w:rsidRPr="009612E4" w:rsidRDefault="00952089" w:rsidP="0095208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na podstawie map porównać położenie i kierunki rozwoju przestrzennego Londynu i Paryża;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  <w:t>• scharakteryzować wybrane cechy demograficzne ludności Londynu i Paryża;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podać przykłady cech różniących Londyn i Paryż;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i ocenić pozytywne i negatywne aspekty zamieszkiwania w wielkiej metropolii.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wyjaśnić pojęcie rewitalizacji miast;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 przyczyny rewitalizacji miast lub ich fragmentów;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na przykładzie Londynu zaprezentować pozytywne skutki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rewitalizacji miast.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Różne oblicza rolnictwa</w:t>
            </w: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– Dania i Węgry 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wyjaśnić, czym zajmuje się rolnictwo, wymienia produkty pochodzące z upraw roślin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chowu zwierząt;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i opisać położenie w Europie Danii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Węgier.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warunki naturalne, od których zależy rozwój rolnictwa;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na podstawie </w:t>
            </w:r>
            <w:proofErr w:type="spellStart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klimatogramów</w:t>
            </w:r>
            <w:proofErr w:type="spellEnd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porównać warunki klimatyczne w Danii i na Węgrzech.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 podstawie map tematycznych porównać warunki naturalne panujące w Danii i na Węgrzech;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rolnictwo Danii i Węgier, uwzględniając główne uprawy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chów zwierząt oraz wydajność rolnictwa.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porównać cechy rolnictwa Danii i Węgier, uwzględniając zarówno warunki naturalne, uwarunkowania </w:t>
            </w:r>
            <w:proofErr w:type="spellStart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pozaprzyrodnicze</w:t>
            </w:r>
            <w:proofErr w:type="spellEnd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główne kierunki upraw i chowu oraz wydajność rolnictwa. 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wybrane produkty lub potrawy pochodzące z Danii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Węgier i wyjaśnić ich związek z kierunkiem rozwoju rolnictwa w danym kraju.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Produkcja energii w Europie </w:t>
            </w:r>
          </w:p>
          <w:p w:rsidR="00952089" w:rsidRPr="009612E4" w:rsidRDefault="00952089" w:rsidP="00952089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źródła energii;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odnawialność danego źródła energii;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czy struktura produkcji energii w danym kraju jest nowoczesna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przyjazna środowisku;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perspektywę energetyczną wybranego kraju i całej Europy.</w:t>
            </w:r>
          </w:p>
        </w:tc>
      </w:tr>
      <w:tr w:rsidR="00952089" w:rsidRPr="009612E4" w:rsidTr="00952089">
        <w:tc>
          <w:tcPr>
            <w:tcW w:w="1809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Francja – nowoczesna gospodarka </w:t>
            </w:r>
          </w:p>
        </w:tc>
        <w:tc>
          <w:tcPr>
            <w:tcW w:w="2553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przykłady nowoczesnych gałęzi przemysłu rozwiniętych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we Francji;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podać przykłady nowoczesnych usług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rozwiniętych we Francji.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opisać strukturę zatrudnienia we Francji;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podać przykłady produktów przemysłowych, które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wyjaśnić pojęcie nowoczesne technologie;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cechy nowoczesnego przemysłu na przykładzie przemysłu francuskiego;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wymienić co najmniej trzy cechy nowoczesnej gospodarki Francji.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ocenić rolę nowoczesnej energetyki w rozwoju gospodarczym Francji;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ocenić rolę nowoczesnego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wyjaśnić znaczenie wydajności pracy w nowoczesnej gospodarce;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przedstawić proces produkcji w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nowoczesnych zakładach przemysłowych na przykładzie francuskich zakładów lotniczych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Europa Południowa – turystyczny raj </w:t>
            </w:r>
          </w:p>
          <w:p w:rsidR="00952089" w:rsidRPr="009612E4" w:rsidRDefault="00952089" w:rsidP="00952089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pojęcie „turystyka”;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europejskie państwa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leżące nad Morzem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Śródziemnym;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główne walory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środowiska przyrodniczego basenu Morza Śródziemnego;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różnice między turystka masową, kwalifikowaną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agroturystyką;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różnice między turystyką krajoznawczą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wypoczynkową.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cechy charakterystyczne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rzeźby terenu i warunki klimatyczne w państwach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basenu Morza Śródziemnego;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problemy społeczno-gospodarcze państw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basenu Morza Śródziemnego.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największe atrakcje antropogeniczne w krajach Europy Południowej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powiązać je z </w:t>
            </w:r>
            <w:proofErr w:type="spellStart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określnym</w:t>
            </w:r>
            <w:proofErr w:type="spellEnd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rodzajem turystyki.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 państwa Europy Południowej, wskazując na zależność rozwoju turystyki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od środowiska przyrodniczego;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i uzasadnić kierunek przyszłego rozwoju branży turystycznej w krajach Europy Południowej.</w:t>
            </w:r>
          </w:p>
        </w:tc>
      </w:tr>
      <w:tr w:rsidR="00952089" w:rsidRPr="009612E4" w:rsidTr="00952089">
        <w:tc>
          <w:tcPr>
            <w:tcW w:w="14850" w:type="dxa"/>
            <w:gridSpan w:val="6"/>
            <w:shd w:val="clear" w:color="auto" w:fill="1F497D" w:themeFill="text2"/>
          </w:tcPr>
          <w:p w:rsidR="00952089" w:rsidRPr="009612E4" w:rsidRDefault="00952089" w:rsidP="00952089">
            <w:pPr>
              <w:jc w:val="center"/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Dział 3. Sąsiedzi Polski</w:t>
            </w:r>
          </w:p>
        </w:tc>
      </w:tr>
      <w:tr w:rsidR="00952089" w:rsidRPr="009612E4" w:rsidTr="00952089"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>Niemcy – przemiany przemysłu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 podstawie ilustracji opisać wygląd zakładów przemysłowych w XIX w. oraz obecnie;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podać przykłady gałęzi 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przemysłowych rozwijanych Nadrenii Północnej-Westfalii w XIX w. oraz obecnie.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wymienić przyczyny restrukturyzacji przemysłu Nadrenii Północnej-Westfalii; 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trzy cechy niemieckiego przemysłu, dzięki którym ten sektor stał się podstawą niemieckiej gospodarki;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przyczyny zmian poziomu bezrobocia w Nadrenii Północnej-Westfalii w czasie trwania restrukturyzacji przemysłu;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ukazać korzyści z podjęcia prac nad odnawialnymi źródłami energii i magazynowaniem energii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ośrodkach badawczych Nadrenii Północnej-Westfalii;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prognozować dalsze kierunki rozwoju zakładów przemysłowych Nadrenii-Północnej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Westfalii.</w:t>
            </w:r>
          </w:p>
        </w:tc>
      </w:tr>
      <w:tr w:rsidR="00952089" w:rsidRPr="009612E4" w:rsidTr="0095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single" w:sz="4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lastRenderedPageBreak/>
              <w:t>Walory turystyczne</w:t>
            </w: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br/>
              <w:t>Litwy i Białorusi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przykłady atrakcji turystycznych Litwy i Białorusi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nazwy stolic Litwy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opisać krajobrazy Litwy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Białorusi, które stanowią walory turystyczne tych krajów;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przykłady obiektów wpisanych na listę UNESCO znajdujących się na Litwie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zaprezentować atrakcje turystyczne Litwy i Białorusi związane z polskim dziedzictwem kulturowym;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cechy wyróżniające środowisko geograficzne Litwy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Białorusi;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porównać stopień trudności organizacji wycieczki na Litwę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na Białoruś, biorąc pod uwagę konieczność przekroczenia granicy UE;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zachęcić do odwiedzenia Litwy i Białorusi, używając merytorycznych argumentów.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952089" w:rsidRPr="009612E4" w:rsidTr="0095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Atrakcje turystyczne</w:t>
            </w:r>
            <w:r w:rsidRPr="009612E4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Czech i Słowacji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na podstawie mapy fizycznej Europy położenie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główne krainy geograficzne Czech i Słowacji;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wyjaśnić, czym są atrakcje turystyczne;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sklasyfikować atrakcje turystyczne na przyrodnicze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kulturowe.</w:t>
            </w:r>
          </w:p>
          <w:p w:rsidR="00952089" w:rsidRPr="009612E4" w:rsidRDefault="00952089" w:rsidP="00952089">
            <w:pPr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potrzeby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oczekiwania turystów;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połączyć potrzeby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oczekiwania turystów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 wybranymi atrakcjami turystycznymi Czech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Słowacji.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przygotować listę atrakcji turystycznych Czech i Słowacji dla wybranych grup turystów (np. młodzieży, seniorów).</w:t>
            </w:r>
          </w:p>
          <w:p w:rsidR="00952089" w:rsidRPr="009612E4" w:rsidRDefault="00952089" w:rsidP="00952089">
            <w:pPr>
              <w:ind w:left="175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przyrodnicze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kulturowe atrakcje turystyczne Czech i Słowacji;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i wskazać na mapie zabytki Czech i Słowacji wpisane na listę światowego dziedzictwa UNESCO.</w:t>
            </w:r>
          </w:p>
        </w:tc>
      </w:tr>
      <w:tr w:rsidR="00952089" w:rsidRPr="009612E4" w:rsidTr="0095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>Ukraina w czasach przemian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 podstawie mapy opisać położenie Ukrainy względem Polski i innych państw;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trzy trudności społeczne, gospodarcze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 xml:space="preserve">i polityczne, z którymi Ukraina zmaga się w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ostatnich latach.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wymienić przykłady przemian politycznych i gospodarczych, jakie nastąpiły na Ukrainie po uzyskaniu niepodległości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1991 r.;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na podstawie wykresu porównać rozwój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 xml:space="preserve">gospodarczy Polski i Ukrainy; 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przyczyny wyludniania się Ukrainy.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wyjaśnić negatywny wpływ korupcji na rozwój gospodarczy krajów na przykładzie Ukrainy;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opisać przebieg rewolucji ukraińskiej w 2013 r.;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wskazać na mapie regiony Ukrainy, w których toczą się konflikty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zbrojne.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przedstawić problemy relacji Ukrainy z Rosją;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ocenić aneksję Krymu, biorąc pod uwagę jej uwarunkowania prawne i polityczne oraz wpływ na stabilność w Europie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Środkowo-Wschodniej;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ukazać złożoność sytuacji społecznej na Ukrainie w kontekście jej integracji z UE lub Rosją.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zaproponować działania, których podjęcie poprawiłoby sytuację społeczną, gospodarczą i polityczną na Ukrainie;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zaprezentować własne stanowisko na temat postawy, jaką powinna 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obrać Polska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relacjach z Ukrainą.</w:t>
            </w:r>
          </w:p>
        </w:tc>
      </w:tr>
      <w:tr w:rsidR="00952089" w:rsidRPr="009612E4" w:rsidTr="0095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612E4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Rosja –</w:t>
            </w:r>
            <w:r w:rsidRPr="009612E4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od Bałtyku</w:t>
            </w:r>
            <w:r w:rsidRPr="009612E4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po Ocean Spokojny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wskazać i opisać na podstawie mapy fizycznej położenie Rosji;</w:t>
            </w:r>
          </w:p>
          <w:p w:rsidR="00952089" w:rsidRPr="009612E4" w:rsidRDefault="00952089" w:rsidP="00952089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omówić rozmieszczenie głównych krain geograficznych Rosji;</w:t>
            </w:r>
          </w:p>
          <w:p w:rsidR="00952089" w:rsidRPr="009612E4" w:rsidRDefault="00952089" w:rsidP="00952089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odczytać z mapy gospodarczej nazwy głównych surowców wydobywanych w Rosji.</w:t>
            </w:r>
          </w:p>
          <w:p w:rsidR="00952089" w:rsidRPr="009612E4" w:rsidRDefault="00952089" w:rsidP="0095208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na podstawie </w:t>
            </w:r>
            <w:proofErr w:type="spellStart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klimatogramów</w:t>
            </w:r>
            <w:proofErr w:type="spellEnd"/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klimat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różnych częściach Rosji;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zróżnicowanie środowiska przyrodniczego Rosji;</w:t>
            </w:r>
          </w:p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 gospodarkę Rosji.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pozytywny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negatywny wpływ warunków naturalnych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na życie mieszkańców Rosji. 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uzasadnić, na przykładzie Rosji, że struktura importu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eksportu może świadczyć</w:t>
            </w:r>
            <w:r w:rsidRPr="009612E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o poziomie rozwoju gospodarczego kraju.</w:t>
            </w:r>
          </w:p>
        </w:tc>
      </w:tr>
      <w:tr w:rsidR="00952089" w:rsidRPr="009612E4" w:rsidTr="0095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>Wzajemne relacje Polski i jej sąsiadów</w:t>
            </w:r>
          </w:p>
        </w:tc>
        <w:tc>
          <w:tcPr>
            <w:tcW w:w="2553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i nazwać państwa sąsiadujące z Polską;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uzasadnić konieczność utrzymywania dobrych stosunków z sąsiednimi krajami;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scharakteryzować wzajemne relacje Polski z Rosją i Niemcami;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opisać korzyści płynące ze współpracy Polski z sąsiednimi państwami – członkami NATO i UE;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podać przykłady wpływu relacji Polski z sąsiadami na życie ucznia szkoły podstawowej w Polsce.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scharakteryzować wzajemne relacje Polski z Ukrainą, Litwą, Czechami i Słowacją;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porównać relacje Polski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z Niemcami i Rosją;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ocenić zmianę relacji polsko-niemieckich w okresie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od drugiej wojny światowej</w:t>
            </w: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do czasów współczesnych;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9612E4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zaproponować działania mające na celu zapobieganie mowie nienawiści i eskalacji napięć w relacjach Polski z Ukrainą i Rosją.</w:t>
            </w:r>
          </w:p>
          <w:p w:rsidR="00952089" w:rsidRPr="009612E4" w:rsidRDefault="00952089" w:rsidP="00952089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</w:tr>
    </w:tbl>
    <w:p w:rsidR="009135E1" w:rsidRPr="009135E1" w:rsidRDefault="009135E1" w:rsidP="00952089">
      <w:pPr>
        <w:rPr>
          <w:rFonts w:ascii="Arial" w:hAnsi="Arial" w:cs="Arial"/>
          <w:b/>
          <w:color w:val="F09120"/>
        </w:rPr>
      </w:pPr>
    </w:p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952089" w:rsidRPr="00952089" w:rsidRDefault="00952089" w:rsidP="00952089">
      <w:pPr>
        <w:ind w:left="142"/>
        <w:jc w:val="center"/>
        <w:rPr>
          <w:rFonts w:ascii="Bookman Old Style" w:hAnsi="Bookman Old Style" w:cs="Arial"/>
          <w:sz w:val="72"/>
        </w:rPr>
      </w:pPr>
    </w:p>
    <w:sectPr w:rsidR="00952089" w:rsidRPr="0095208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A5" w:rsidRDefault="004544A5" w:rsidP="00285D6F">
      <w:pPr>
        <w:spacing w:after="0" w:line="240" w:lineRule="auto"/>
      </w:pPr>
      <w:r>
        <w:separator/>
      </w:r>
    </w:p>
  </w:endnote>
  <w:endnote w:type="continuationSeparator" w:id="0">
    <w:p w:rsidR="004544A5" w:rsidRDefault="004544A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</w:p>
  <w:p w:rsidR="009130E5" w:rsidRDefault="00C176DA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B66BC7">
      <w:rPr>
        <w:noProof/>
      </w:rPr>
      <w:t>10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A5" w:rsidRDefault="004544A5" w:rsidP="00285D6F">
      <w:pPr>
        <w:spacing w:after="0" w:line="240" w:lineRule="auto"/>
      </w:pPr>
      <w:r>
        <w:separator/>
      </w:r>
    </w:p>
  </w:footnote>
  <w:footnote w:type="continuationSeparator" w:id="0">
    <w:p w:rsidR="004544A5" w:rsidRDefault="004544A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4338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7D29"/>
    <w:rsid w:val="000532A2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71C6F"/>
    <w:rsid w:val="003B19DC"/>
    <w:rsid w:val="00423197"/>
    <w:rsid w:val="00435B7E"/>
    <w:rsid w:val="0043613B"/>
    <w:rsid w:val="004544A5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35E1"/>
    <w:rsid w:val="00914856"/>
    <w:rsid w:val="00952089"/>
    <w:rsid w:val="009612E4"/>
    <w:rsid w:val="009D4894"/>
    <w:rsid w:val="009E0F62"/>
    <w:rsid w:val="009E15AB"/>
    <w:rsid w:val="00A064D4"/>
    <w:rsid w:val="00A239DF"/>
    <w:rsid w:val="00A5798A"/>
    <w:rsid w:val="00AB49BA"/>
    <w:rsid w:val="00B63701"/>
    <w:rsid w:val="00B66BC7"/>
    <w:rsid w:val="00C176DA"/>
    <w:rsid w:val="00D22D55"/>
    <w:rsid w:val="00E13DAE"/>
    <w:rsid w:val="00E94882"/>
    <w:rsid w:val="00EC12C2"/>
    <w:rsid w:val="00EE01FE"/>
    <w:rsid w:val="00FA0E5D"/>
    <w:rsid w:val="00FB5029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ffc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8106-788C-4740-BE1D-F75E847E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2817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16</cp:revision>
  <dcterms:created xsi:type="dcterms:W3CDTF">2015-05-26T09:01:00Z</dcterms:created>
  <dcterms:modified xsi:type="dcterms:W3CDTF">2021-12-09T20:26:00Z</dcterms:modified>
</cp:coreProperties>
</file>